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A519" w14:textId="17C565F4" w:rsidR="00467A34" w:rsidRDefault="00467A34" w:rsidP="00467A3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 MP Phone Script for Members who have NOT received a letter from the CRA regarding CERB eligibility</w:t>
      </w:r>
    </w:p>
    <w:p w14:paraId="7773814D" w14:textId="77777777" w:rsidR="00467A34" w:rsidRDefault="00467A34" w:rsidP="00467A34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69A329B6" w14:textId="77777777" w:rsidR="0088089B" w:rsidRDefault="0088089B" w:rsidP="00467A34">
      <w:pPr>
        <w:pStyle w:val="NoSpacing"/>
        <w:rPr>
          <w:sz w:val="28"/>
          <w:szCs w:val="28"/>
        </w:rPr>
      </w:pPr>
    </w:p>
    <w:p w14:paraId="65D181D1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Hello,</w:t>
      </w:r>
    </w:p>
    <w:p w14:paraId="316E25C3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69AB86D3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My name is __________________________ and I am a constituent of MP ______________________. </w:t>
      </w:r>
    </w:p>
    <w:p w14:paraId="74603673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2A15C5E7" w14:textId="11D29B4A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would like to speak with</w:t>
      </w:r>
      <w:r w:rsidR="00385519">
        <w:rPr>
          <w:sz w:val="28"/>
          <w:szCs w:val="28"/>
        </w:rPr>
        <w:t xml:space="preserve"> them</w:t>
      </w:r>
      <w:r>
        <w:rPr>
          <w:sz w:val="28"/>
          <w:szCs w:val="28"/>
        </w:rPr>
        <w:t xml:space="preserve"> about an issue regarding income eligibility criteria for the Canada Emergency Response Benefit (CERB).</w:t>
      </w:r>
    </w:p>
    <w:p w14:paraId="2055E698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1A7C0720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[wait for response/call transfer to MP]</w:t>
      </w:r>
    </w:p>
    <w:p w14:paraId="232A090E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1EAA1AEE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am calling today because I need your help with an urgent matter.</w:t>
      </w:r>
    </w:p>
    <w:p w14:paraId="7ED7E2D1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3B255B45" w14:textId="2680265C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 a self-employed performer in Canada’s film and television industry, I am very concerned about letters sent by the Canada Revenue Agency late last year advising some of the most vulnerable in our community that they </w:t>
      </w:r>
      <w:r w:rsidR="0088089B">
        <w:rPr>
          <w:sz w:val="28"/>
          <w:szCs w:val="28"/>
        </w:rPr>
        <w:t xml:space="preserve">now </w:t>
      </w:r>
      <w:r w:rsidR="0088089B" w:rsidRPr="00331AE4">
        <w:rPr>
          <w:sz w:val="28"/>
          <w:szCs w:val="28"/>
        </w:rPr>
        <w:t>may or may not have been eligible for the Canada Emergency Response Benefit</w:t>
      </w:r>
      <w:r w:rsidR="0088089B">
        <w:rPr>
          <w:sz w:val="28"/>
          <w:szCs w:val="28"/>
        </w:rPr>
        <w:t xml:space="preserve"> (CERB)</w:t>
      </w:r>
      <w:r w:rsidR="0088089B" w:rsidRPr="00331AE4">
        <w:rPr>
          <w:sz w:val="28"/>
          <w:szCs w:val="28"/>
        </w:rPr>
        <w:t xml:space="preserve"> payment</w:t>
      </w:r>
      <w:r w:rsidR="0088089B">
        <w:rPr>
          <w:sz w:val="28"/>
          <w:szCs w:val="28"/>
        </w:rPr>
        <w:t>s</w:t>
      </w:r>
      <w:r w:rsidR="0088089B" w:rsidRPr="00331AE4">
        <w:rPr>
          <w:sz w:val="28"/>
          <w:szCs w:val="28"/>
        </w:rPr>
        <w:t xml:space="preserve"> </w:t>
      </w:r>
      <w:r w:rsidR="0088089B">
        <w:rPr>
          <w:sz w:val="28"/>
          <w:szCs w:val="28"/>
        </w:rPr>
        <w:t>they</w:t>
      </w:r>
      <w:r w:rsidR="0088089B" w:rsidRPr="00331AE4">
        <w:rPr>
          <w:sz w:val="28"/>
          <w:szCs w:val="28"/>
        </w:rPr>
        <w:t xml:space="preserve"> received</w:t>
      </w:r>
      <w:r>
        <w:rPr>
          <w:sz w:val="28"/>
          <w:szCs w:val="28"/>
        </w:rPr>
        <w:t xml:space="preserve"> </w:t>
      </w:r>
      <w:r w:rsidR="0088089B">
        <w:rPr>
          <w:sz w:val="28"/>
          <w:szCs w:val="28"/>
        </w:rPr>
        <w:t xml:space="preserve">when </w:t>
      </w:r>
      <w:r>
        <w:rPr>
          <w:sz w:val="28"/>
          <w:szCs w:val="28"/>
        </w:rPr>
        <w:t>th</w:t>
      </w:r>
      <w:r w:rsidR="0088089B">
        <w:rPr>
          <w:sz w:val="28"/>
          <w:szCs w:val="28"/>
        </w:rPr>
        <w:t>is health</w:t>
      </w:r>
      <w:r>
        <w:rPr>
          <w:sz w:val="28"/>
          <w:szCs w:val="28"/>
        </w:rPr>
        <w:t xml:space="preserve"> crisis first struck.</w:t>
      </w:r>
    </w:p>
    <w:p w14:paraId="232B3CE9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4CCC7E20" w14:textId="5DC2C960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arts sector was among one of the hardest hit industries by COVID-19, and our film and television industry has still not fully recovered.</w:t>
      </w:r>
    </w:p>
    <w:p w14:paraId="5C0F7667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583E3305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[pause]</w:t>
      </w:r>
    </w:p>
    <w:p w14:paraId="65382C58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370A0A87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government was clear when the CERB was introduced: those who needed help should apply without fear of repercussion. </w:t>
      </w:r>
    </w:p>
    <w:p w14:paraId="1742BFBA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76C1FE83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pandemic is not over, and many Canadians are still struggling, including many of us who applied for the CERB in a time of desperate need.</w:t>
      </w:r>
    </w:p>
    <w:p w14:paraId="0B4DCD6C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42CE5604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When the CERB was rolled out last spring, the government said eligibility would be based an individual having employment and/or self-employment income of at least $5,000 in 2019 or in the 12 months prior to the date of their application. </w:t>
      </w:r>
    </w:p>
    <w:p w14:paraId="00C6B09F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61727D15" w14:textId="1A31C1AB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retroactively change </w:t>
      </w:r>
      <w:r w:rsidR="0088089B">
        <w:rPr>
          <w:sz w:val="28"/>
          <w:szCs w:val="28"/>
        </w:rPr>
        <w:t xml:space="preserve">income </w:t>
      </w:r>
      <w:r>
        <w:rPr>
          <w:sz w:val="28"/>
          <w:szCs w:val="28"/>
        </w:rPr>
        <w:t>eligibility rules now is unjust.</w:t>
      </w:r>
    </w:p>
    <w:p w14:paraId="003566C0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1BB383B5" w14:textId="78EDAA69" w:rsidR="00467A34" w:rsidRDefault="00467A34" w:rsidP="00467A3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my MP, I am asking you to show your support by calling on the Government of Canada to adhere to its original </w:t>
      </w:r>
      <w:r w:rsidR="0088089B">
        <w:rPr>
          <w:b/>
          <w:bCs/>
          <w:sz w:val="28"/>
          <w:szCs w:val="28"/>
        </w:rPr>
        <w:t xml:space="preserve">income </w:t>
      </w:r>
      <w:r>
        <w:rPr>
          <w:b/>
          <w:bCs/>
          <w:sz w:val="28"/>
          <w:szCs w:val="28"/>
        </w:rPr>
        <w:t>eligibility requirements, which allowed self-employed Canadians to use our gross pre-tax income when determining CERB eligibility.</w:t>
      </w:r>
    </w:p>
    <w:p w14:paraId="50D073D2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67F828F0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[pause]</w:t>
      </w:r>
    </w:p>
    <w:p w14:paraId="36475D60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6AD5EBB6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People who applied for the CERB believed they were eligible based on the information available at the time of their application.</w:t>
      </w:r>
    </w:p>
    <w:p w14:paraId="2BC09C08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172E9C93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  <w:highlight w:val="yellow"/>
        </w:rPr>
        <w:t>[add additional information if appropriate]</w:t>
      </w:r>
    </w:p>
    <w:p w14:paraId="723979AF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21FE16F4" w14:textId="77777777" w:rsidR="00467A34" w:rsidRDefault="00467A34" w:rsidP="00467A3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 I count on your support in this matter?</w:t>
      </w:r>
    </w:p>
    <w:p w14:paraId="2BC3432B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7CF488C2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[wait for response]</w:t>
      </w:r>
    </w:p>
    <w:p w14:paraId="4C2F66E6" w14:textId="77777777" w:rsidR="00467A34" w:rsidRDefault="00467A34" w:rsidP="00467A34">
      <w:pPr>
        <w:pStyle w:val="NoSpacing"/>
        <w:rPr>
          <w:sz w:val="28"/>
          <w:szCs w:val="28"/>
        </w:rPr>
      </w:pPr>
    </w:p>
    <w:p w14:paraId="518B5919" w14:textId="77777777" w:rsidR="00467A34" w:rsidRDefault="00467A34" w:rsidP="00467A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 for taking my call and committing to __________________. I look forward to following up with you [specify date/time if appropriate].</w:t>
      </w:r>
    </w:p>
    <w:p w14:paraId="02DDE81E" w14:textId="77777777" w:rsidR="003610F1" w:rsidRPr="00467A34" w:rsidRDefault="003610F1" w:rsidP="00467A34"/>
    <w:sectPr w:rsidR="003610F1" w:rsidRPr="00467A3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08BE" w14:textId="77777777" w:rsidR="00983F82" w:rsidRDefault="00983F82" w:rsidP="00B37C70">
      <w:pPr>
        <w:spacing w:after="0" w:line="240" w:lineRule="auto"/>
      </w:pPr>
      <w:r>
        <w:separator/>
      </w:r>
    </w:p>
  </w:endnote>
  <w:endnote w:type="continuationSeparator" w:id="0">
    <w:p w14:paraId="4FF9C606" w14:textId="77777777" w:rsidR="00983F82" w:rsidRDefault="00983F82" w:rsidP="00B3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64FB" w14:textId="196FAE48" w:rsidR="00B37C70" w:rsidRDefault="00B37C70" w:rsidP="00B37C70">
    <w:pPr>
      <w:pStyle w:val="Footer"/>
      <w:jc w:val="right"/>
    </w:pPr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649DD" w14:textId="77777777" w:rsidR="00983F82" w:rsidRDefault="00983F82" w:rsidP="00B37C70">
      <w:pPr>
        <w:spacing w:after="0" w:line="240" w:lineRule="auto"/>
      </w:pPr>
      <w:r>
        <w:separator/>
      </w:r>
    </w:p>
  </w:footnote>
  <w:footnote w:type="continuationSeparator" w:id="0">
    <w:p w14:paraId="4CC6B35C" w14:textId="77777777" w:rsidR="00983F82" w:rsidRDefault="00983F82" w:rsidP="00B3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7C"/>
    <w:rsid w:val="00043F0C"/>
    <w:rsid w:val="000927B7"/>
    <w:rsid w:val="00113992"/>
    <w:rsid w:val="001E6680"/>
    <w:rsid w:val="002B7D4C"/>
    <w:rsid w:val="002F37D6"/>
    <w:rsid w:val="00331AE4"/>
    <w:rsid w:val="003610F1"/>
    <w:rsid w:val="00385519"/>
    <w:rsid w:val="003856D7"/>
    <w:rsid w:val="003C6889"/>
    <w:rsid w:val="003D52AB"/>
    <w:rsid w:val="00467A34"/>
    <w:rsid w:val="0053295E"/>
    <w:rsid w:val="0058247C"/>
    <w:rsid w:val="0069063C"/>
    <w:rsid w:val="007917A8"/>
    <w:rsid w:val="0082493B"/>
    <w:rsid w:val="0088089B"/>
    <w:rsid w:val="008B04EB"/>
    <w:rsid w:val="008B3919"/>
    <w:rsid w:val="009756B8"/>
    <w:rsid w:val="00983F82"/>
    <w:rsid w:val="00993291"/>
    <w:rsid w:val="00A45D63"/>
    <w:rsid w:val="00A85463"/>
    <w:rsid w:val="00AF3976"/>
    <w:rsid w:val="00B37C70"/>
    <w:rsid w:val="00C82DD4"/>
    <w:rsid w:val="00CB6D0B"/>
    <w:rsid w:val="00D11A96"/>
    <w:rsid w:val="00DD341D"/>
    <w:rsid w:val="00E10258"/>
    <w:rsid w:val="00E2415D"/>
    <w:rsid w:val="00E36244"/>
    <w:rsid w:val="00E92543"/>
    <w:rsid w:val="00EA54D3"/>
    <w:rsid w:val="00EF1694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F3E3"/>
  <w15:chartTrackingRefBased/>
  <w15:docId w15:val="{9D05C455-1277-4454-9D78-1E3B4E4D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4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70"/>
  </w:style>
  <w:style w:type="paragraph" w:styleId="Footer">
    <w:name w:val="footer"/>
    <w:basedOn w:val="Normal"/>
    <w:link w:val="FooterChar"/>
    <w:uiPriority w:val="99"/>
    <w:unhideWhenUsed/>
    <w:rsid w:val="00B3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Blanchette</dc:creator>
  <cp:keywords/>
  <dc:description/>
  <cp:lastModifiedBy>Jennifer McGibbon</cp:lastModifiedBy>
  <cp:revision>6</cp:revision>
  <dcterms:created xsi:type="dcterms:W3CDTF">2021-01-20T14:14:00Z</dcterms:created>
  <dcterms:modified xsi:type="dcterms:W3CDTF">2021-01-20T20:10:00Z</dcterms:modified>
</cp:coreProperties>
</file>